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92" w:rsidRDefault="00A5558D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2</w:t>
      </w:r>
      <w:r>
        <w:rPr>
          <w:rFonts w:ascii="Arial" w:eastAsia="Calibri" w:hAnsi="Arial" w:cs="Arial"/>
          <w:b/>
          <w:bCs/>
          <w:kern w:val="0"/>
          <w:sz w:val="32"/>
          <w:szCs w:val="32"/>
          <w:lang w:eastAsia="en-US" w:bidi="ar-SA"/>
        </w:rPr>
        <w:t>0.01.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2023 г. №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10</w:t>
      </w:r>
    </w:p>
    <w:p w:rsidR="00277B92" w:rsidRDefault="00A5558D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РОССИЙСКАЯ ФЕДЕРАЦИЯ</w:t>
      </w:r>
      <w:bookmarkStart w:id="0" w:name="_GoBack"/>
      <w:bookmarkEnd w:id="0"/>
    </w:p>
    <w:p w:rsidR="00277B92" w:rsidRDefault="00A5558D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ИРКУТСКАЯ ОБЛАСТЬ</w:t>
      </w:r>
    </w:p>
    <w:p w:rsidR="00277B92" w:rsidRDefault="00A5558D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БРАТСКИЙ МУНИЦИПАЛЬНЫЙ РАЙОН</w:t>
      </w:r>
    </w:p>
    <w:p w:rsidR="00277B92" w:rsidRDefault="00A5558D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ТАНГУЙСКОЕ МУНИЦИПАЛЬНОЕ ОБРАЗОВАНИЕ</w:t>
      </w:r>
    </w:p>
    <w:p w:rsidR="00277B92" w:rsidRDefault="00A5558D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ГЛАВА</w:t>
      </w:r>
    </w:p>
    <w:p w:rsidR="00277B92" w:rsidRDefault="00A5558D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ПОСТАНОВЛЕНИЕ</w:t>
      </w:r>
    </w:p>
    <w:p w:rsidR="00277B92" w:rsidRDefault="00277B92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</w:p>
    <w:p w:rsidR="00277B92" w:rsidRDefault="00A5558D">
      <w:pPr>
        <w:suppressAutoHyphens w:val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 xml:space="preserve">О ВНЕСЕНИИ ИЗМЕНЕНИЙ В ПОЛОЖЕНИЕ ОБ ОПЛАТЕ ТРУДА ИНСТРУКТОРОВ-МЕТОДИСТОВ ПО ФИЗИЧЕСКОЙ КУЛЬТУРЕ, СПОРТУ И 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 w:bidi="ar-SA"/>
        </w:rPr>
        <w:t>МОЛОДЕЖНОЙ ПОЛИТИКЕ</w:t>
      </w:r>
    </w:p>
    <w:p w:rsidR="00277B92" w:rsidRDefault="00277B92">
      <w:pPr>
        <w:suppressAutoHyphens w:val="0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277B92" w:rsidRDefault="00A5558D">
      <w:pPr>
        <w:pStyle w:val="ConsNormal"/>
        <w:widowControl/>
        <w:ind w:righ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упорядочения оплаты труда инструкторов-методистов по физической культуре, спорту и молодежной политике </w:t>
      </w:r>
      <w:r>
        <w:rPr>
          <w:color w:val="000000"/>
          <w:sz w:val="24"/>
          <w:szCs w:val="24"/>
        </w:rPr>
        <w:t>администрации Тангуйского сельского поселения</w:t>
      </w:r>
      <w:r>
        <w:rPr>
          <w:sz w:val="24"/>
          <w:szCs w:val="24"/>
        </w:rPr>
        <w:t>, в соответствии со статьями 134, 144 Трудового кодекса Российской Федерации, Ф</w:t>
      </w:r>
      <w:r>
        <w:rPr>
          <w:sz w:val="24"/>
          <w:szCs w:val="24"/>
        </w:rPr>
        <w:t>едеральным законом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4"/>
          <w:szCs w:val="24"/>
        </w:rPr>
        <w:t>руководствуясь статьёй 46 Устава Тангуйского муниципального образования,</w:t>
      </w:r>
      <w:proofErr w:type="gramEnd"/>
    </w:p>
    <w:p w:rsidR="00277B92" w:rsidRDefault="00277B92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277B92" w:rsidRDefault="00A5558D">
      <w:pPr>
        <w:pStyle w:val="ConsNormal"/>
        <w:widowControl/>
        <w:ind w:righ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ПОСТАНОВЛЯЮ:</w:t>
      </w:r>
    </w:p>
    <w:p w:rsidR="00277B92" w:rsidRDefault="00277B92">
      <w:pPr>
        <w:suppressAutoHyphens w:val="0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277B92" w:rsidRDefault="00A5558D">
      <w:pPr>
        <w:pStyle w:val="ConsNormal"/>
        <w:widowControl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Положение об оплате труда</w:t>
      </w:r>
      <w:r>
        <w:rPr>
          <w:sz w:val="24"/>
          <w:szCs w:val="24"/>
        </w:rPr>
        <w:t xml:space="preserve"> инструкторов-методистов по физической культуре, спорту и молодежной политике администрации Тангуйского сельского поселения, утверждённое постановлением главы Тангуйского муниципального образования от 25 января 2019 года № 7, следующие изменения:</w:t>
      </w:r>
    </w:p>
    <w:p w:rsidR="00277B92" w:rsidRDefault="00A5558D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6  </w:t>
      </w:r>
      <w:r>
        <w:rPr>
          <w:sz w:val="24"/>
          <w:szCs w:val="24"/>
        </w:rPr>
        <w:t>изложить в следующей редакции:</w:t>
      </w:r>
    </w:p>
    <w:p w:rsidR="00277B92" w:rsidRDefault="00A5558D">
      <w:pPr>
        <w:tabs>
          <w:tab w:val="left" w:pos="1260"/>
        </w:tabs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«6.Должностной оклад работников устанавливается в следующих разм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е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рах:</w:t>
      </w:r>
    </w:p>
    <w:p w:rsidR="00277B92" w:rsidRDefault="00277B92">
      <w:pPr>
        <w:tabs>
          <w:tab w:val="left" w:pos="1260"/>
        </w:tabs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tbl>
      <w:tblPr>
        <w:tblW w:w="9214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237"/>
        <w:gridCol w:w="2977"/>
      </w:tblGrid>
      <w:tr w:rsidR="00277B92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92" w:rsidRDefault="00A5558D">
            <w:pPr>
              <w:widowControl w:val="0"/>
              <w:suppressAutoHyphens w:val="0"/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92" w:rsidRDefault="00A5558D">
            <w:pPr>
              <w:widowControl w:val="0"/>
              <w:suppressAutoHyphens w:val="0"/>
              <w:spacing w:line="276" w:lineRule="auto"/>
              <w:jc w:val="center"/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  <w:sz w:val="22"/>
                <w:szCs w:val="22"/>
                <w:lang w:eastAsia="ru-RU" w:bidi="ar-SA"/>
              </w:rPr>
              <w:t>Размер должностного оклада, руб.</w:t>
            </w:r>
          </w:p>
        </w:tc>
      </w:tr>
      <w:tr w:rsidR="00277B92"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92" w:rsidRDefault="00A5558D">
            <w:pPr>
              <w:widowControl w:val="0"/>
              <w:suppressAutoHyphens w:val="0"/>
              <w:spacing w:line="276" w:lineRule="auto"/>
              <w:jc w:val="both"/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нструктор-методист по физической культуре, спорту и молодежной политике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B92" w:rsidRDefault="00A5558D">
            <w:pPr>
              <w:widowControl w:val="0"/>
              <w:suppressAutoHyphens w:val="0"/>
              <w:spacing w:line="276" w:lineRule="auto"/>
              <w:jc w:val="center"/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 w:bidi="ar-SA"/>
              </w:rPr>
              <w:t>4 195</w:t>
            </w:r>
          </w:p>
        </w:tc>
      </w:tr>
    </w:tbl>
    <w:p w:rsidR="00277B92" w:rsidRDefault="00A5558D">
      <w:r>
        <w:t>».</w:t>
      </w:r>
    </w:p>
    <w:p w:rsidR="00277B92" w:rsidRDefault="00A5558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Постановление вступает в силу с 01 января 2023 года.</w:t>
      </w:r>
    </w:p>
    <w:p w:rsidR="00277B92" w:rsidRDefault="00277B92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77B92" w:rsidRDefault="00277B92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77B92" w:rsidRDefault="00A5558D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 xml:space="preserve">Глава </w:t>
      </w:r>
      <w:r>
        <w:rPr>
          <w:rFonts w:ascii="Arial" w:eastAsia="Times New Roman" w:hAnsi="Arial" w:cs="Arial"/>
          <w:color w:val="000000"/>
          <w:kern w:val="0"/>
          <w:lang w:eastAsia="ru-RU" w:bidi="ar-SA"/>
        </w:rPr>
        <w:t>Тангуйского</w:t>
      </w:r>
      <w:r>
        <w:rPr>
          <w:rFonts w:ascii="Arial" w:eastAsia="Times New Roman" w:hAnsi="Arial" w:cs="Arial"/>
          <w:kern w:val="0"/>
          <w:lang w:eastAsia="ru-RU" w:bidi="ar-SA"/>
        </w:rPr>
        <w:t xml:space="preserve"> муниципального образования:</w:t>
      </w:r>
    </w:p>
    <w:p w:rsidR="00277B92" w:rsidRDefault="00A5558D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  <w:r>
        <w:rPr>
          <w:rFonts w:ascii="Arial" w:eastAsia="Times New Roman" w:hAnsi="Arial" w:cs="Arial"/>
          <w:kern w:val="0"/>
          <w:lang w:eastAsia="ru-RU" w:bidi="ar-SA"/>
        </w:rPr>
        <w:t>О.М.Башкова</w:t>
      </w:r>
    </w:p>
    <w:p w:rsidR="00277B92" w:rsidRDefault="00277B92">
      <w:pPr>
        <w:suppressAutoHyphens w:val="0"/>
        <w:rPr>
          <w:rFonts w:ascii="Arial" w:eastAsia="Times New Roman" w:hAnsi="Arial" w:cs="Arial"/>
          <w:kern w:val="0"/>
          <w:lang w:eastAsia="ru-RU" w:bidi="ar-SA"/>
        </w:rPr>
      </w:pPr>
    </w:p>
    <w:p w:rsidR="00277B92" w:rsidRDefault="00277B92">
      <w:pPr>
        <w:tabs>
          <w:tab w:val="left" w:pos="1134"/>
        </w:tabs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sectPr w:rsidR="00277B92">
      <w:pgSz w:w="11906" w:h="16838"/>
      <w:pgMar w:top="993" w:right="707" w:bottom="28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92"/>
    <w:rsid w:val="00277B92"/>
    <w:rsid w:val="00A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E5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Normal">
    <w:name w:val="ConsNormal"/>
    <w:qFormat/>
    <w:rsid w:val="004874E5"/>
    <w:pPr>
      <w:widowControl w:val="0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E5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Normal">
    <w:name w:val="ConsNormal"/>
    <w:qFormat/>
    <w:rsid w:val="004874E5"/>
    <w:pPr>
      <w:widowControl w:val="0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Шевкунова Елена</cp:lastModifiedBy>
  <cp:revision>18</cp:revision>
  <cp:lastPrinted>2021-02-17T12:17:00Z</cp:lastPrinted>
  <dcterms:created xsi:type="dcterms:W3CDTF">2020-01-28T10:53:00Z</dcterms:created>
  <dcterms:modified xsi:type="dcterms:W3CDTF">2023-02-08T04:20:00Z</dcterms:modified>
  <dc:language>ru-RU</dc:language>
</cp:coreProperties>
</file>